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A06" w:rsidRPr="00885237" w:rsidRDefault="0055213F" w:rsidP="0055213F">
      <w:pPr>
        <w:jc w:val="center"/>
        <w:rPr>
          <w:rFonts w:cs="B Nazanin"/>
          <w:b/>
          <w:bCs/>
          <w:sz w:val="28"/>
          <w:szCs w:val="28"/>
          <w:rtl/>
        </w:rPr>
      </w:pPr>
      <w:r w:rsidRPr="00885237">
        <w:rPr>
          <w:rFonts w:cs="B Nazanin" w:hint="cs"/>
          <w:b/>
          <w:bCs/>
          <w:sz w:val="28"/>
          <w:szCs w:val="28"/>
          <w:rtl/>
        </w:rPr>
        <w:t>حمیده یزدی مقدم</w:t>
      </w:r>
      <w:r w:rsidR="00CB1A06" w:rsidRPr="00885237">
        <w:rPr>
          <w:rFonts w:cs="B Nazanin" w:hint="cs"/>
          <w:b/>
          <w:bCs/>
          <w:sz w:val="28"/>
          <w:szCs w:val="28"/>
          <w:rtl/>
        </w:rPr>
        <w:t xml:space="preserve"> (دانشکده پیراپزشکی)</w:t>
      </w:r>
    </w:p>
    <w:p w:rsidR="00736C93" w:rsidRPr="00885237" w:rsidRDefault="0055213F" w:rsidP="00CB1A06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88523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885237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CB1A06" w:rsidRPr="00885237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885237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38"/>
        <w:gridCol w:w="8"/>
        <w:gridCol w:w="1003"/>
        <w:gridCol w:w="1430"/>
        <w:gridCol w:w="1170"/>
        <w:gridCol w:w="1118"/>
        <w:gridCol w:w="1048"/>
        <w:gridCol w:w="1582"/>
        <w:gridCol w:w="990"/>
        <w:gridCol w:w="723"/>
        <w:gridCol w:w="5465"/>
        <w:gridCol w:w="612"/>
      </w:tblGrid>
      <w:tr w:rsidR="00CB1A06" w:rsidRPr="005159C4" w:rsidTr="006401E8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1A06" w:rsidRPr="005159C4" w:rsidRDefault="00CB1A06" w:rsidP="006401E8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1A06" w:rsidRPr="005159C4" w:rsidRDefault="00CB1A06" w:rsidP="006401E8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CB1A06" w:rsidRPr="005159C4" w:rsidTr="006401E8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06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B1A06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CB1A06" w:rsidRPr="005159C4" w:rsidTr="006401E8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06" w:rsidRPr="005159C4" w:rsidRDefault="00885237" w:rsidP="006401E8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13.5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06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B1A06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06" w:rsidRPr="00CB1A06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A06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4E5643">
              <w:rPr>
                <w:rFonts w:asciiTheme="majorBidi" w:hAnsiTheme="majorBidi" w:cstheme="majorBidi"/>
                <w:sz w:val="24"/>
                <w:szCs w:val="24"/>
              </w:rPr>
              <w:t>| International Journal of Review in Life Sciences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4E564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Professionalization of Nursing: Barriers and Facilitators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A06" w:rsidRPr="005159C4" w:rsidRDefault="00CB1A0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CB1A06" w:rsidRPr="005159C4" w:rsidTr="00CB1A06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1A06" w:rsidRPr="005159C4" w:rsidRDefault="00CB1A06" w:rsidP="006401E8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1A06" w:rsidRPr="005159C4" w:rsidRDefault="00885237" w:rsidP="006401E8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13.5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1A06" w:rsidRPr="005159C4" w:rsidRDefault="00CB1A06" w:rsidP="006401E8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360A1"/>
    <w:rsid w:val="00405D29"/>
    <w:rsid w:val="0052566F"/>
    <w:rsid w:val="0055213F"/>
    <w:rsid w:val="00736C93"/>
    <w:rsid w:val="00885237"/>
    <w:rsid w:val="00B70B28"/>
    <w:rsid w:val="00CB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B1A06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B1A06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2015-03-17T12:44:00Z</dcterms:created>
  <dcterms:modified xsi:type="dcterms:W3CDTF">2016-04-03T04:32:00Z</dcterms:modified>
</cp:coreProperties>
</file>